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751BB" w14:textId="4724B004" w:rsidR="00AE3B31" w:rsidRPr="00A763DB" w:rsidRDefault="003C4325" w:rsidP="00B6385A">
      <w:pPr>
        <w:pStyle w:val="Lgende"/>
        <w:rPr>
          <w:sz w:val="22"/>
          <w:szCs w:val="22"/>
        </w:rPr>
      </w:pPr>
      <w:r>
        <w:rPr>
          <w:sz w:val="22"/>
          <w:szCs w:val="22"/>
        </w:rPr>
        <w:t>Le</w:t>
      </w:r>
      <w:r w:rsidR="004919A6">
        <w:rPr>
          <w:sz w:val="22"/>
          <w:szCs w:val="22"/>
        </w:rPr>
        <w:t xml:space="preserve"> </w:t>
      </w:r>
      <w:r w:rsidR="00DC2004">
        <w:rPr>
          <w:sz w:val="22"/>
          <w:szCs w:val="22"/>
        </w:rPr>
        <w:t>15 novem</w:t>
      </w:r>
      <w:r w:rsidR="00774ADE">
        <w:rPr>
          <w:sz w:val="22"/>
          <w:szCs w:val="22"/>
        </w:rPr>
        <w:t>bre</w:t>
      </w:r>
      <w:r w:rsidR="004919A6">
        <w:rPr>
          <w:sz w:val="22"/>
          <w:szCs w:val="22"/>
        </w:rPr>
        <w:t xml:space="preserve"> 2019</w:t>
      </w:r>
    </w:p>
    <w:p w14:paraId="3C376A5F" w14:textId="77777777" w:rsidR="00B6385A" w:rsidRPr="00A763DB" w:rsidRDefault="00B6385A">
      <w:pPr>
        <w:rPr>
          <w:rFonts w:ascii="Verdana" w:hAnsi="Verdana"/>
          <w:b/>
          <w:sz w:val="24"/>
        </w:rPr>
      </w:pPr>
    </w:p>
    <w:p w14:paraId="34F88685" w14:textId="77777777" w:rsidR="00B76B47" w:rsidRDefault="00AE3B31" w:rsidP="0068054F">
      <w:pPr>
        <w:pStyle w:val="Titre1"/>
        <w:keepNext w:val="0"/>
        <w:rPr>
          <w:rFonts w:ascii="Verdana" w:hAnsi="Verdana"/>
          <w:sz w:val="24"/>
        </w:rPr>
      </w:pPr>
      <w:r w:rsidRPr="00A763DB">
        <w:rPr>
          <w:rFonts w:ascii="Verdana" w:hAnsi="Verdana"/>
          <w:sz w:val="24"/>
        </w:rPr>
        <w:t>COMMUNIQUE DE PRESSE</w:t>
      </w:r>
    </w:p>
    <w:p w14:paraId="5D2E2B8F" w14:textId="5EEDF519" w:rsidR="0068054F" w:rsidRPr="0068054F" w:rsidRDefault="00DC2004" w:rsidP="0068054F">
      <w:pPr>
        <w:pStyle w:val="Titre2"/>
        <w:keepNext w:val="0"/>
        <w:pBdr>
          <w:top w:val="dotted" w:sz="4" w:space="31" w:color="auto"/>
        </w:pBdr>
        <w:jc w:val="left"/>
        <w:rPr>
          <w:rFonts w:ascii="Arial" w:hAnsi="Arial" w:cs="Arial"/>
          <w:bCs w:val="0"/>
          <w:sz w:val="32"/>
          <w:szCs w:val="24"/>
          <w:u w:val="single"/>
        </w:rPr>
      </w:pPr>
      <w:r>
        <w:rPr>
          <w:rFonts w:ascii="Arial" w:hAnsi="Arial" w:cs="Arial"/>
          <w:bCs w:val="0"/>
          <w:sz w:val="32"/>
          <w:szCs w:val="24"/>
          <w:u w:val="single"/>
        </w:rPr>
        <w:t xml:space="preserve">Agroluz+ </w:t>
      </w:r>
    </w:p>
    <w:p w14:paraId="4F49F519" w14:textId="6873D0E1" w:rsidR="000F1EBF" w:rsidRPr="00B76B47" w:rsidRDefault="00DC2004" w:rsidP="0068054F">
      <w:pPr>
        <w:pStyle w:val="Titre2"/>
        <w:keepNext w:val="0"/>
        <w:pBdr>
          <w:top w:val="dotted" w:sz="4" w:space="31" w:color="auto"/>
        </w:pBdr>
        <w:jc w:val="left"/>
        <w:rPr>
          <w:sz w:val="24"/>
          <w:szCs w:val="24"/>
        </w:rPr>
      </w:pPr>
      <w:r>
        <w:rPr>
          <w:rFonts w:ascii="Arial" w:hAnsi="Arial" w:cs="Arial"/>
          <w:bCs w:val="0"/>
          <w:sz w:val="32"/>
          <w:szCs w:val="24"/>
        </w:rPr>
        <w:t>L’</w:t>
      </w:r>
      <w:r w:rsidR="00B8021A">
        <w:rPr>
          <w:rFonts w:ascii="Arial" w:hAnsi="Arial" w:cs="Arial"/>
          <w:bCs w:val="0"/>
          <w:sz w:val="32"/>
          <w:szCs w:val="24"/>
        </w:rPr>
        <w:t>enquête agronomique préférée</w:t>
      </w:r>
      <w:r>
        <w:rPr>
          <w:rFonts w:ascii="Arial" w:hAnsi="Arial" w:cs="Arial"/>
          <w:bCs w:val="0"/>
          <w:sz w:val="32"/>
          <w:szCs w:val="24"/>
        </w:rPr>
        <w:t xml:space="preserve"> des producteurs de luzerne encore plus facile d’accès pour la campagne 2020</w:t>
      </w:r>
    </w:p>
    <w:p w14:paraId="7AE05501" w14:textId="3EF0B83D" w:rsidR="00D30054" w:rsidRDefault="00D30054" w:rsidP="00B76B47">
      <w:pPr>
        <w:rPr>
          <w:rFonts w:cs="Arial"/>
        </w:rPr>
      </w:pPr>
    </w:p>
    <w:p w14:paraId="51857357" w14:textId="30E178B8" w:rsidR="0091756A" w:rsidRDefault="00DC2004" w:rsidP="007973C0">
      <w:pPr>
        <w:rPr>
          <w:rFonts w:cs="Arial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664384" behindDoc="1" locked="0" layoutInCell="1" allowOverlap="1" wp14:anchorId="194391D2" wp14:editId="327473FD">
            <wp:simplePos x="0" y="0"/>
            <wp:positionH relativeFrom="column">
              <wp:posOffset>1941195</wp:posOffset>
            </wp:positionH>
            <wp:positionV relativeFrom="paragraph">
              <wp:posOffset>58420</wp:posOffset>
            </wp:positionV>
            <wp:extent cx="1524000" cy="749300"/>
            <wp:effectExtent l="0" t="0" r="0" b="0"/>
            <wp:wrapTight wrapText="bothSides">
              <wp:wrapPolygon edited="0">
                <wp:start x="18900" y="0"/>
                <wp:lineTo x="8910" y="1098"/>
                <wp:lineTo x="1620" y="4393"/>
                <wp:lineTo x="1620" y="8786"/>
                <wp:lineTo x="540" y="17573"/>
                <wp:lineTo x="0" y="19220"/>
                <wp:lineTo x="0" y="20868"/>
                <wp:lineTo x="540" y="20868"/>
                <wp:lineTo x="810" y="20868"/>
                <wp:lineTo x="1890" y="17573"/>
                <wp:lineTo x="11070" y="17573"/>
                <wp:lineTo x="20790" y="13180"/>
                <wp:lineTo x="21330" y="4393"/>
                <wp:lineTo x="21330" y="1647"/>
                <wp:lineTo x="21060" y="0"/>
                <wp:lineTo x="1890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groluz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1F5D2" w14:textId="0E461006" w:rsidR="0091756A" w:rsidRDefault="0091756A" w:rsidP="007973C0">
      <w:pPr>
        <w:rPr>
          <w:rFonts w:cs="Arial"/>
          <w:szCs w:val="22"/>
        </w:rPr>
      </w:pPr>
    </w:p>
    <w:p w14:paraId="70F84E09" w14:textId="77777777" w:rsidR="0091756A" w:rsidRDefault="0091756A" w:rsidP="007973C0">
      <w:pPr>
        <w:rPr>
          <w:rFonts w:cs="Arial"/>
          <w:szCs w:val="22"/>
        </w:rPr>
      </w:pPr>
    </w:p>
    <w:p w14:paraId="5BB53DEF" w14:textId="77777777" w:rsidR="0091756A" w:rsidRDefault="0091756A" w:rsidP="007973C0">
      <w:pPr>
        <w:rPr>
          <w:rFonts w:cs="Arial"/>
          <w:szCs w:val="22"/>
        </w:rPr>
      </w:pPr>
    </w:p>
    <w:p w14:paraId="069CBB7C" w14:textId="77777777" w:rsidR="0091756A" w:rsidRDefault="0091756A" w:rsidP="007973C0">
      <w:pPr>
        <w:rPr>
          <w:rFonts w:cs="Arial"/>
          <w:szCs w:val="22"/>
        </w:rPr>
      </w:pPr>
    </w:p>
    <w:p w14:paraId="09373FBB" w14:textId="77777777" w:rsidR="0091756A" w:rsidRDefault="0091756A" w:rsidP="007973C0">
      <w:pPr>
        <w:rPr>
          <w:rFonts w:cs="Arial"/>
          <w:szCs w:val="22"/>
        </w:rPr>
      </w:pPr>
    </w:p>
    <w:p w14:paraId="0B9775F1" w14:textId="77777777" w:rsidR="0091756A" w:rsidRDefault="0091756A" w:rsidP="007973C0">
      <w:pPr>
        <w:rPr>
          <w:rFonts w:cs="Arial"/>
          <w:szCs w:val="22"/>
        </w:rPr>
      </w:pPr>
    </w:p>
    <w:p w14:paraId="69A8FD18" w14:textId="4576F876" w:rsidR="00DC2004" w:rsidRDefault="00DC2004" w:rsidP="00DC2004">
      <w:r w:rsidRPr="004A5F87">
        <w:t xml:space="preserve">La </w:t>
      </w:r>
      <w:r>
        <w:t>7éme</w:t>
      </w:r>
      <w:r w:rsidRPr="004A5F87">
        <w:t xml:space="preserve"> édition d</w:t>
      </w:r>
      <w:r w:rsidR="004F2C40">
        <w:t>’</w:t>
      </w:r>
      <w:r w:rsidRPr="004A5F87">
        <w:t>Agroluz+ est ouverte</w:t>
      </w:r>
      <w:bookmarkStart w:id="0" w:name="_GoBack"/>
      <w:bookmarkEnd w:id="0"/>
      <w:r w:rsidRPr="004A5F87">
        <w:t>. Ce</w:t>
      </w:r>
      <w:r>
        <w:t>t</w:t>
      </w:r>
      <w:r w:rsidR="00B8021A">
        <w:t>te enquête agronomique</w:t>
      </w:r>
      <w:r>
        <w:t xml:space="preserve"> </w:t>
      </w:r>
      <w:r w:rsidRPr="004A5F87">
        <w:t xml:space="preserve">permet </w:t>
      </w:r>
      <w:r>
        <w:t xml:space="preserve">à chaque producteur de luzerne </w:t>
      </w:r>
      <w:r w:rsidR="00247387" w:rsidRPr="004A5F87">
        <w:t>de comparer ses propres pratiques et résultats</w:t>
      </w:r>
      <w:r w:rsidR="00247387">
        <w:t xml:space="preserve"> agronomiques </w:t>
      </w:r>
      <w:r w:rsidR="00247387" w:rsidRPr="004A5F87">
        <w:t xml:space="preserve">avec ceux des agriculteurs de sa zone géographique. Et ainsi, de progresser. Avec </w:t>
      </w:r>
      <w:r w:rsidR="00247387">
        <w:t>le</w:t>
      </w:r>
      <w:r w:rsidR="00247387" w:rsidRPr="004A5F87">
        <w:t xml:space="preserve"> recul C</w:t>
      </w:r>
      <w:r w:rsidR="00247387">
        <w:t>oop</w:t>
      </w:r>
      <w:r w:rsidR="00247387" w:rsidRPr="004A5F87">
        <w:t xml:space="preserve"> de France Déshydratatio</w:t>
      </w:r>
      <w:r w:rsidR="00B8021A">
        <w:t>n</w:t>
      </w:r>
      <w:r w:rsidR="00247387">
        <w:t xml:space="preserve"> qui a développé l’outil</w:t>
      </w:r>
      <w:r w:rsidR="00091051">
        <w:t>,</w:t>
      </w:r>
      <w:r w:rsidR="00247387" w:rsidRPr="004A5F87">
        <w:t xml:space="preserve"> estime </w:t>
      </w:r>
      <w:r w:rsidR="00247387">
        <w:t>qu’</w:t>
      </w:r>
      <w:r w:rsidRPr="004A5F87">
        <w:t>Agroluz+ peut faire gagner entre 500kg et 1 tonne de matière sèche par hectare.</w:t>
      </w:r>
    </w:p>
    <w:p w14:paraId="38AAD997" w14:textId="0D6A4FB3" w:rsidR="00247387" w:rsidRDefault="00247387" w:rsidP="00DC2004"/>
    <w:p w14:paraId="42803156" w14:textId="5EA8677B" w:rsidR="00247387" w:rsidRPr="004A5F87" w:rsidRDefault="00247387" w:rsidP="00DC2004">
      <w:r>
        <w:t>Le principe de l’outil repose sur la compilation et le traitement des données parcellaires fournies chaque</w:t>
      </w:r>
      <w:r w:rsidR="00B8021A">
        <w:t xml:space="preserve"> </w:t>
      </w:r>
      <w:r>
        <w:t xml:space="preserve">année par les producteurs. Prés de 500 contributions ont été recueillies en 2019. Coop de France Déshydratation souhaite doubler cette participation à terme notamment en faisant </w:t>
      </w:r>
      <w:r w:rsidR="000D3C5B">
        <w:t xml:space="preserve">davantage </w:t>
      </w:r>
      <w:r>
        <w:t>participer les régions Bourgogne, Normandie, Ouest, Centre et Nouvelle Aquitaine.</w:t>
      </w:r>
    </w:p>
    <w:p w14:paraId="497F389D" w14:textId="77777777" w:rsidR="00DC2004" w:rsidRDefault="00DC2004" w:rsidP="007973C0">
      <w:pPr>
        <w:rPr>
          <w:rFonts w:cs="Arial"/>
          <w:szCs w:val="22"/>
        </w:rPr>
      </w:pPr>
    </w:p>
    <w:p w14:paraId="2B212DA7" w14:textId="47C58B4A" w:rsidR="006C22FC" w:rsidRDefault="00CF4A78" w:rsidP="00091051">
      <w:pPr>
        <w:rPr>
          <w:rFonts w:ascii="Verdana" w:hAnsi="Verdana"/>
          <w:noProof/>
          <w:szCs w:val="22"/>
        </w:rPr>
      </w:pPr>
      <w:r>
        <w:t>Agroluz+ présente également un bénéfice, plus collectif pour la filière car il permet, grâce aux données consolidées récoltées, de mieux définir et argumenter sur les besoins de la filière à l’intention de l’Administration et de la prescription agricole.</w:t>
      </w:r>
      <w:r w:rsidRPr="00E226DC">
        <w:rPr>
          <w:rFonts w:ascii="Verdana" w:hAnsi="Verdana"/>
          <w:noProof/>
          <w:szCs w:val="22"/>
        </w:rPr>
        <w:t xml:space="preserve"> </w:t>
      </w:r>
    </w:p>
    <w:p w14:paraId="007D68AF" w14:textId="01FED692" w:rsidR="00383F4A" w:rsidRDefault="00383F4A" w:rsidP="00091051">
      <w:pPr>
        <w:rPr>
          <w:rFonts w:ascii="Verdana" w:hAnsi="Verdana"/>
          <w:noProof/>
          <w:szCs w:val="22"/>
        </w:rPr>
      </w:pPr>
    </w:p>
    <w:p w14:paraId="77A564A9" w14:textId="77777777" w:rsidR="00733F48" w:rsidRDefault="00733F48" w:rsidP="00733F48">
      <w:r>
        <w:t xml:space="preserve">Cette année, l’outil est encore plus convivial. Il suffit de quelques minutes pour renseigner ses pratiques et résultats de l’année passée. </w:t>
      </w:r>
    </w:p>
    <w:p w14:paraId="287A51EB" w14:textId="77777777" w:rsidR="00733F48" w:rsidRDefault="00733F48" w:rsidP="00091051">
      <w:pPr>
        <w:rPr>
          <w:rFonts w:ascii="Verdana" w:hAnsi="Verdana"/>
          <w:noProof/>
          <w:szCs w:val="22"/>
        </w:rPr>
      </w:pPr>
    </w:p>
    <w:p w14:paraId="4DF8F868" w14:textId="78831906" w:rsidR="00383F4A" w:rsidRDefault="00383F4A" w:rsidP="00091051">
      <w:pPr>
        <w:rPr>
          <w:rFonts w:ascii="Verdana" w:hAnsi="Verdana"/>
          <w:noProof/>
          <w:szCs w:val="22"/>
        </w:rPr>
      </w:pPr>
      <w:r w:rsidRPr="00383F4A">
        <w:t>Les résultats de l’enquête 2019 sont consultables sur le site www.culture-luzerne.</w:t>
      </w:r>
      <w:r>
        <w:rPr>
          <w:rFonts w:ascii="Verdana" w:hAnsi="Verdana"/>
          <w:noProof/>
          <w:szCs w:val="22"/>
        </w:rPr>
        <w:t>org</w:t>
      </w:r>
    </w:p>
    <w:p w14:paraId="05738163" w14:textId="77777777" w:rsidR="006C22FC" w:rsidRDefault="006C22FC" w:rsidP="00091051">
      <w:pPr>
        <w:rPr>
          <w:rFonts w:ascii="Verdana" w:hAnsi="Verdana"/>
          <w:noProof/>
          <w:szCs w:val="22"/>
        </w:rPr>
      </w:pPr>
    </w:p>
    <w:p w14:paraId="0A261459" w14:textId="04E5CD97" w:rsidR="00360A1C" w:rsidRDefault="00D13885" w:rsidP="00091051">
      <w:r w:rsidRPr="006C22F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A9437" wp14:editId="7FA94E73">
                <wp:simplePos x="0" y="0"/>
                <wp:positionH relativeFrom="column">
                  <wp:posOffset>4015105</wp:posOffset>
                </wp:positionH>
                <wp:positionV relativeFrom="paragraph">
                  <wp:posOffset>1896745</wp:posOffset>
                </wp:positionV>
                <wp:extent cx="2360930" cy="1404620"/>
                <wp:effectExtent l="0" t="0" r="9525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2524" w14:textId="1544E88A" w:rsidR="00E226DC" w:rsidRDefault="00E226DC" w:rsidP="00E226DC">
                            <w:pPr>
                              <w:jc w:val="left"/>
                            </w:pPr>
                            <w:r w:rsidRPr="00E226DC">
                              <w:rPr>
                                <w:u w:val="single"/>
                              </w:rPr>
                              <w:t>Contact presse</w:t>
                            </w:r>
                            <w:r>
                              <w:t> :</w:t>
                            </w:r>
                          </w:p>
                          <w:p w14:paraId="0F99A03F" w14:textId="27B8251A" w:rsidR="00E226DC" w:rsidRDefault="00E226DC" w:rsidP="00E226DC">
                            <w:pPr>
                              <w:jc w:val="left"/>
                            </w:pPr>
                            <w:r>
                              <w:t>Denis Le Chatelier</w:t>
                            </w:r>
                          </w:p>
                          <w:p w14:paraId="5E742737" w14:textId="44ABDAC9" w:rsidR="00E226DC" w:rsidRDefault="00E226DC" w:rsidP="00E226DC">
                            <w:pPr>
                              <w:jc w:val="left"/>
                            </w:pPr>
                            <w:r>
                              <w:t>06 09 93 31 23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6A94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6.15pt;margin-top:149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CSL5RE4wAAAAwBAAAPAAAAZHJzL2Rvd25yZXYueG1s&#10;TI/LTsMwEEX3SPyDNUhsUGvHhdKETKry2rBrCRLLaewmgdiOYrcNfD3uii5H9+jeM/lyNB076MG3&#10;ziIkUwFM28qp1tYI5fvrZAHMB7KKOmc1wo/2sCwuL3LKlDvatT5sQs1iifUZITQh9Bnnvmq0IT91&#10;vbYx27nBUIjnUHM10DGWm45LIebcUGvjQkO9fmp09b3ZG4Tfx/J59XITkp0Mn/Jjbd7K6osQr6/G&#10;1QOwoMfwD8NJP6pDEZ22bm+VZx3CfCZnEUWQ6eIe2IkQ4jYBtkW4S9IUeJHz8yeKPwAAAP//AwBQ&#10;SwECLQAUAAYACAAAACEAtoM4kv4AAADhAQAAEwAAAAAAAAAAAAAAAAAAAAAAW0NvbnRlbnRfVHlw&#10;ZXNdLnhtbFBLAQItABQABgAIAAAAIQA4/SH/1gAAAJQBAAALAAAAAAAAAAAAAAAAAC8BAABfcmVs&#10;cy8ucmVsc1BLAQItABQABgAIAAAAIQCy71QfJgIAACMEAAAOAAAAAAAAAAAAAAAAAC4CAABkcnMv&#10;ZTJvRG9jLnhtbFBLAQItABQABgAIAAAAIQCSL5RE4wAAAAwBAAAPAAAAAAAAAAAAAAAAAIAEAABk&#10;cnMvZG93bnJldi54bWxQSwUGAAAAAAQABADzAAAAkAUAAAAA&#10;" stroked="f">
                <v:textbox style="mso-fit-shape-to-text:t">
                  <w:txbxContent>
                    <w:p w14:paraId="15AB2524" w14:textId="1544E88A" w:rsidR="00E226DC" w:rsidRDefault="00E226DC" w:rsidP="00E226DC">
                      <w:pPr>
                        <w:jc w:val="left"/>
                      </w:pPr>
                      <w:r w:rsidRPr="00E226DC">
                        <w:rPr>
                          <w:u w:val="single"/>
                        </w:rPr>
                        <w:t>Contact presse</w:t>
                      </w:r>
                      <w:r>
                        <w:t> :</w:t>
                      </w:r>
                    </w:p>
                    <w:p w14:paraId="0F99A03F" w14:textId="27B8251A" w:rsidR="00E226DC" w:rsidRDefault="00E226DC" w:rsidP="00E226DC">
                      <w:pPr>
                        <w:jc w:val="left"/>
                      </w:pPr>
                      <w:r>
                        <w:t>Denis Le Chatelier</w:t>
                      </w:r>
                    </w:p>
                    <w:p w14:paraId="5E742737" w14:textId="44ABDAC9" w:rsidR="00E226DC" w:rsidRDefault="00E226DC" w:rsidP="00E226DC">
                      <w:pPr>
                        <w:jc w:val="left"/>
                      </w:pPr>
                      <w:r>
                        <w:t>06 09 93 31 23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13B" w:rsidRPr="006C22F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1E7554C" wp14:editId="39146AB1">
                <wp:simplePos x="0" y="0"/>
                <wp:positionH relativeFrom="column">
                  <wp:posOffset>57150</wp:posOffset>
                </wp:positionH>
                <wp:positionV relativeFrom="paragraph">
                  <wp:posOffset>1831340</wp:posOffset>
                </wp:positionV>
                <wp:extent cx="3817620" cy="1599565"/>
                <wp:effectExtent l="0" t="0" r="11430" b="19685"/>
                <wp:wrapTight wrapText="bothSides">
                  <wp:wrapPolygon edited="0">
                    <wp:start x="0" y="0"/>
                    <wp:lineTo x="0" y="21609"/>
                    <wp:lineTo x="21557" y="21609"/>
                    <wp:lineTo x="21557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59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74A9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Coop de France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Déshydratation </w:t>
                            </w: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en bref :</w:t>
                            </w:r>
                          </w:p>
                          <w:p w14:paraId="238F7829" w14:textId="77777777" w:rsidR="00360A1C" w:rsidRPr="00773B88" w:rsidRDefault="00360A1C" w:rsidP="00360A1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14:paraId="52018965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Président : Eric Masset</w:t>
                            </w:r>
                          </w:p>
                          <w:p w14:paraId="2000D2FE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Directeur: Eric Guillemot</w:t>
                            </w:r>
                          </w:p>
                          <w:p w14:paraId="5AAB11F2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luzerne déshydratée française en </w:t>
                            </w: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chiffres :</w:t>
                            </w:r>
                          </w:p>
                          <w:p w14:paraId="6FDC492D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28 sites industriels</w:t>
                            </w:r>
                          </w:p>
                          <w:p w14:paraId="70F0428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6 000 agriculteurs</w:t>
                            </w:r>
                          </w:p>
                          <w:p w14:paraId="4C340BC8" w14:textId="0AA42330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</w:t>
                            </w:r>
                            <w:r w:rsidR="00CD402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000 hectares</w:t>
                            </w:r>
                          </w:p>
                          <w:p w14:paraId="03B4C51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1 500 emplois</w:t>
                            </w:r>
                          </w:p>
                          <w:p w14:paraId="48F89C47" w14:textId="35C726BB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741 000 t de luzerne déshydratée en 2018 (</w:t>
                            </w:r>
                            <w:r w:rsidR="006B3E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7,5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% de la production française de protéines)</w:t>
                            </w:r>
                          </w:p>
                          <w:p w14:paraId="049022BE" w14:textId="77777777" w:rsidR="00360A1C" w:rsidRDefault="00360A1C" w:rsidP="00360A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554C" id="_x0000_s1027" type="#_x0000_t202" style="position:absolute;left:0;text-align:left;margin-left:4.5pt;margin-top:144.2pt;width:300.6pt;height:125.9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egMQIAAFEEAAAOAAAAZHJzL2Uyb0RvYy54bWysVE2P0zAQvSPxHyzfaZLSz6jpaulShLR8&#10;SAsXbo7jNBaOx9huk+XXM3ay3QA3RA6W7Rm/efNmJrubvlXkIqyToAuazVJKhOZQSX0q6Ncvx1cb&#10;SpxnumIKtCjoo3D0Zv/yxa4zuZhDA6oSliCIdnlnCtp4b/IkcbwRLXMzMEKjsQbbMo9He0oqyzpE&#10;b1UyT9NV0oGtjAUunMPbu8FI9xG/rgX3n+raCU9UQZGbj6uNaxnWZL9j+cky00g+0mD/wKJlUmPQ&#10;K9Qd84ycrfwLqpXcgoPazzi0CdS15CLmgNlk6R/ZPDTMiJgLiuPMVSb3/2D5x8tnS2SFtaNEsxZL&#10;9A0LRSpBvOi9IPMgUWdcjp4PBn19/wb64B7SdeYe+HdHNBwapk/i1lroGsEqpJiFl8nk6YDjAkjZ&#10;fYAKY7GzhwjU17YNgKgIQXQs1eO1PMiDcLx8vcnWqzmaONqy5Xa7XC1jDJY/PTfW+XcCWhI2BbVY&#10;/wjPLvfOBzosf3KJ9EHJ6iiVigd7Kg/KkgvDXjnGb0R3UzelSVfQ7XK+HBSY2twUIk3X6SF2GEb9&#10;DaKVHpteybagmzR8IQ7Lg25vdRX3nkk17PGx0qOQQbtBRd+X/Vg29A8il1A9orIWhh7HmcRNA/Yn&#10;JR32d0HdjzOzghL1XmN1ttliEQYiHhbLddDVTi3l1MI0R6iCekqG7cHHIQq0NdxiFWsZ9X1mMlLG&#10;vo2yjzMWBmN6jl7Pf4L9LwAAAP//AwBQSwMEFAAGAAgAAAAhAMi99WjgAAAACQEAAA8AAABkcnMv&#10;ZG93bnJldi54bWxMj1tLxDAUhN8F/0M4gm9u0lprrT1dvCCIIItb8TnbHNtqLqXJdrv/3vikj8MM&#10;M99U68VoNtPkB2cRkpUARrZ1arAdwnvzdFEA80FaJbWzhHAkD+v69KSSpXIH+0bzNnQsllhfSoQ+&#10;hLHk3Lc9GelXbiQbvU83GRminDquJnmI5UbzVIicGznYuNDLkR56ar+3e4Pw2gilv5qP/CW5v94c&#10;5/zZbx4zxPOz5e4WWKAl/IXhFz+iQx2Zdm5vlWca4SY+CQhpUWTAop8nIgW2Q7jKxCXwuuL/H9Q/&#10;AAAA//8DAFBLAQItABQABgAIAAAAIQC2gziS/gAAAOEBAAATAAAAAAAAAAAAAAAAAAAAAABbQ29u&#10;dGVudF9UeXBlc10ueG1sUEsBAi0AFAAGAAgAAAAhADj9If/WAAAAlAEAAAsAAAAAAAAAAAAAAAAA&#10;LwEAAF9yZWxzLy5yZWxzUEsBAi0AFAAGAAgAAAAhAKaZJ6AxAgAAUQQAAA4AAAAAAAAAAAAAAAAA&#10;LgIAAGRycy9lMm9Eb2MueG1sUEsBAi0AFAAGAAgAAAAhAMi99WjgAAAACQEAAA8AAAAAAAAAAAAA&#10;AAAAiwQAAGRycy9kb3ducmV2LnhtbFBLBQYAAAAABAAEAPMAAACYBQAAAAA=&#10;" strokecolor="#0070c0">
                <v:textbox>
                  <w:txbxContent>
                    <w:p w14:paraId="74B374A9" w14:textId="77777777" w:rsidR="00360A1C" w:rsidRPr="002F001A" w:rsidRDefault="00360A1C" w:rsidP="00360A1C">
                      <w:pP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Coop de France </w:t>
                      </w:r>
                      <w: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Déshydratation </w:t>
                      </w: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en bref :</w:t>
                      </w:r>
                    </w:p>
                    <w:p w14:paraId="238F7829" w14:textId="77777777" w:rsidR="00360A1C" w:rsidRPr="00773B88" w:rsidRDefault="00360A1C" w:rsidP="00360A1C">
                      <w:pPr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14:paraId="52018965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Président : Eric Masset</w:t>
                      </w:r>
                    </w:p>
                    <w:p w14:paraId="2000D2FE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Directeur: Eric Guillemot</w:t>
                      </w:r>
                    </w:p>
                    <w:p w14:paraId="5AAB11F2" w14:textId="77777777" w:rsidR="00360A1C" w:rsidRPr="002F001A" w:rsidRDefault="00360A1C" w:rsidP="00360A1C">
                      <w:pP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luzerne déshydratée française en </w:t>
                      </w: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chiffres :</w:t>
                      </w:r>
                    </w:p>
                    <w:p w14:paraId="6FDC492D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28 sites industriels</w:t>
                      </w:r>
                    </w:p>
                    <w:p w14:paraId="70F0428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6 000 agriculteurs</w:t>
                      </w:r>
                    </w:p>
                    <w:p w14:paraId="4C340BC8" w14:textId="0AA42330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</w:t>
                      </w:r>
                      <w:r w:rsidR="00CD4025">
                        <w:rPr>
                          <w:rFonts w:ascii="Verdana" w:hAnsi="Verdan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000 hectares</w:t>
                      </w:r>
                    </w:p>
                    <w:p w14:paraId="03B4C51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1 500 emplois</w:t>
                      </w:r>
                    </w:p>
                    <w:p w14:paraId="48F89C47" w14:textId="35C726BB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741 000 t de luzerne déshydratée en 2018 (</w:t>
                      </w:r>
                      <w:r w:rsidR="006B3E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7,5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% de la production française de protéines)</w:t>
                      </w:r>
                    </w:p>
                    <w:p w14:paraId="049022BE" w14:textId="77777777" w:rsidR="00360A1C" w:rsidRDefault="00360A1C" w:rsidP="00360A1C"/>
                  </w:txbxContent>
                </v:textbox>
                <w10:wrap type="tight"/>
              </v:shape>
            </w:pict>
          </mc:Fallback>
        </mc:AlternateContent>
      </w:r>
      <w:r w:rsidR="006C22FC" w:rsidRPr="006C22FC">
        <w:t>Pour participer à l’enquête</w:t>
      </w:r>
      <w:r w:rsidR="006C22FC">
        <w:rPr>
          <w:rFonts w:ascii="Verdana" w:hAnsi="Verdana"/>
          <w:noProof/>
          <w:szCs w:val="22"/>
        </w:rPr>
        <w:t> </w:t>
      </w:r>
      <w:r w:rsidR="00383F4A">
        <w:rPr>
          <w:rFonts w:ascii="Verdana" w:hAnsi="Verdana"/>
          <w:noProof/>
          <w:szCs w:val="22"/>
        </w:rPr>
        <w:t>2020</w:t>
      </w:r>
      <w:r w:rsidR="006C22FC">
        <w:rPr>
          <w:rFonts w:ascii="Verdana" w:hAnsi="Verdana"/>
          <w:noProof/>
          <w:szCs w:val="22"/>
        </w:rPr>
        <w:t xml:space="preserve">: </w:t>
      </w:r>
      <w:hyperlink r:id="rId9" w:history="1">
        <w:r w:rsidR="006C22FC" w:rsidRPr="00383F4A">
          <w:rPr>
            <w:rStyle w:val="Lienhypertexte"/>
            <w:b/>
            <w:sz w:val="16"/>
            <w:szCs w:val="18"/>
          </w:rPr>
          <w:t>PRÉ INSCRIPTION de l’Enquête AGROLUZ+ 2020</w:t>
        </w:r>
      </w:hyperlink>
      <w:r w:rsidR="006C22FC" w:rsidRPr="00383F4A">
        <w:rPr>
          <w:rStyle w:val="Lienhypertexte"/>
          <w:b/>
          <w:sz w:val="16"/>
          <w:szCs w:val="18"/>
        </w:rPr>
        <w:t xml:space="preserve"> </w:t>
      </w:r>
      <w:r w:rsidR="006C22FC" w:rsidRPr="006C22FC">
        <w:t xml:space="preserve">ou </w:t>
      </w:r>
      <w:r w:rsidR="00383F4A">
        <w:t>écrire à</w:t>
      </w:r>
      <w:r w:rsidR="006C22FC" w:rsidRPr="006C22FC">
        <w:t> :</w:t>
      </w:r>
      <w:r w:rsidR="006C22FC">
        <w:t xml:space="preserve"> </w:t>
      </w:r>
      <w:hyperlink r:id="rId10" w:history="1">
        <w:r w:rsidR="006C22FC" w:rsidRPr="00890970">
          <w:rPr>
            <w:rStyle w:val="Lienhypertexte"/>
          </w:rPr>
          <w:t>baptiste.bert@coopdefrance.coop</w:t>
        </w:r>
      </w:hyperlink>
    </w:p>
    <w:p w14:paraId="64AB8539" w14:textId="6684A161" w:rsidR="006C22FC" w:rsidRPr="00091051" w:rsidRDefault="006C22FC" w:rsidP="00091051">
      <w:pPr>
        <w:rPr>
          <w:rFonts w:cs="Arial"/>
          <w:szCs w:val="22"/>
        </w:rPr>
      </w:pPr>
    </w:p>
    <w:sectPr w:rsidR="006C22FC" w:rsidRPr="00091051" w:rsidSect="0091756A">
      <w:headerReference w:type="default" r:id="rId11"/>
      <w:footerReference w:type="default" r:id="rId12"/>
      <w:pgSz w:w="11906" w:h="16838"/>
      <w:pgMar w:top="1560" w:right="1134" w:bottom="170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85B84" w14:textId="77777777" w:rsidR="006D063D" w:rsidRDefault="006D063D">
      <w:r>
        <w:separator/>
      </w:r>
    </w:p>
  </w:endnote>
  <w:endnote w:type="continuationSeparator" w:id="0">
    <w:p w14:paraId="6A55B74D" w14:textId="77777777" w:rsidR="006D063D" w:rsidRDefault="006D0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2300" w14:textId="48C2ADDF" w:rsidR="009103B6" w:rsidRDefault="009103B6" w:rsidP="009103B6">
    <w:pPr>
      <w:pStyle w:val="Pieddepag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0DBFA3" wp14:editId="75BB3817">
          <wp:simplePos x="0" y="0"/>
          <wp:positionH relativeFrom="column">
            <wp:posOffset>4678680</wp:posOffset>
          </wp:positionH>
          <wp:positionV relativeFrom="paragraph">
            <wp:posOffset>40005</wp:posOffset>
          </wp:positionV>
          <wp:extent cx="1828800" cy="604520"/>
          <wp:effectExtent l="0" t="0" r="0" b="5080"/>
          <wp:wrapSquare wrapText="bothSides"/>
          <wp:docPr id="18" name="Image 18" descr="Logo-LCA-RVB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LCA-RVB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Coop de France Déshydratation – 43, rue Sedaine 75538 Paris Cedex 11</w:t>
    </w:r>
  </w:p>
  <w:p w14:paraId="3DC0811B" w14:textId="3309BA9B" w:rsidR="009103B6" w:rsidRDefault="009103B6" w:rsidP="009103B6">
    <w:pPr>
      <w:pStyle w:val="Pieddepage"/>
      <w:jc w:val="center"/>
    </w:pPr>
    <w:r>
      <w:t>tel. : 01 44 17 57 00 - secretariat.deshydratation@coopdefrance.coop</w:t>
    </w:r>
  </w:p>
  <w:p w14:paraId="09F9AC9F" w14:textId="2E10776F" w:rsidR="0068054F" w:rsidRDefault="0068054F" w:rsidP="009103B6">
    <w:pPr>
      <w:pStyle w:val="Pieddepag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BBFD1" w14:textId="77777777" w:rsidR="006D063D" w:rsidRDefault="006D063D">
      <w:r>
        <w:separator/>
      </w:r>
    </w:p>
  </w:footnote>
  <w:footnote w:type="continuationSeparator" w:id="0">
    <w:p w14:paraId="6DD61E36" w14:textId="77777777" w:rsidR="006D063D" w:rsidRDefault="006D0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8E37A" w14:textId="77777777" w:rsidR="0068054F" w:rsidRDefault="0068054F">
    <w:pPr>
      <w:pStyle w:val="En-tte"/>
    </w:pPr>
    <w:r>
      <w:rPr>
        <w:noProof/>
      </w:rPr>
      <w:drawing>
        <wp:inline distT="0" distB="0" distL="0" distR="0" wp14:anchorId="7624AD90" wp14:editId="78236605">
          <wp:extent cx="1125938" cy="743408"/>
          <wp:effectExtent l="19050" t="0" r="0" b="0"/>
          <wp:docPr id="17" name="Image 2" descr="01_logo Coop de Franc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 Coop de Franc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8320" cy="744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979CD"/>
    <w:multiLevelType w:val="hybridMultilevel"/>
    <w:tmpl w:val="164E1E6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9ED6E7C"/>
    <w:multiLevelType w:val="hybridMultilevel"/>
    <w:tmpl w:val="8302846A"/>
    <w:lvl w:ilvl="0" w:tplc="AF389E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C60C6"/>
    <w:multiLevelType w:val="hybridMultilevel"/>
    <w:tmpl w:val="B85076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B7AF5"/>
    <w:multiLevelType w:val="hybridMultilevel"/>
    <w:tmpl w:val="5AC4918E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EE6848"/>
    <w:multiLevelType w:val="hybridMultilevel"/>
    <w:tmpl w:val="2DC8C49C"/>
    <w:lvl w:ilvl="0" w:tplc="6782495E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F6F08"/>
    <w:multiLevelType w:val="hybridMultilevel"/>
    <w:tmpl w:val="88DCC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4848FB"/>
    <w:multiLevelType w:val="hybridMultilevel"/>
    <w:tmpl w:val="24261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E54F1"/>
    <w:multiLevelType w:val="hybridMultilevel"/>
    <w:tmpl w:val="2EF6ED08"/>
    <w:lvl w:ilvl="0" w:tplc="C6149C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02C14"/>
    <w:multiLevelType w:val="hybridMultilevel"/>
    <w:tmpl w:val="2ACC4DF2"/>
    <w:lvl w:ilvl="0" w:tplc="1C82EC1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71DEA"/>
    <w:multiLevelType w:val="hybridMultilevel"/>
    <w:tmpl w:val="A0742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0039F"/>
    <w:multiLevelType w:val="hybridMultilevel"/>
    <w:tmpl w:val="B146534C"/>
    <w:lvl w:ilvl="0" w:tplc="2580F9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6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F6"/>
    <w:rsid w:val="000004AC"/>
    <w:rsid w:val="00001B87"/>
    <w:rsid w:val="00013909"/>
    <w:rsid w:val="0001478E"/>
    <w:rsid w:val="00016FC2"/>
    <w:rsid w:val="00025B52"/>
    <w:rsid w:val="0005211D"/>
    <w:rsid w:val="00053B34"/>
    <w:rsid w:val="00066A2E"/>
    <w:rsid w:val="000746DB"/>
    <w:rsid w:val="00074CFE"/>
    <w:rsid w:val="00083004"/>
    <w:rsid w:val="00091051"/>
    <w:rsid w:val="000A398F"/>
    <w:rsid w:val="000A439F"/>
    <w:rsid w:val="000A53D7"/>
    <w:rsid w:val="000B4742"/>
    <w:rsid w:val="000B7A4C"/>
    <w:rsid w:val="000D3C5B"/>
    <w:rsid w:val="000D64E1"/>
    <w:rsid w:val="000F1EBF"/>
    <w:rsid w:val="000F1FF6"/>
    <w:rsid w:val="00107020"/>
    <w:rsid w:val="00124009"/>
    <w:rsid w:val="00127AF2"/>
    <w:rsid w:val="00144C6E"/>
    <w:rsid w:val="0015510F"/>
    <w:rsid w:val="0016553D"/>
    <w:rsid w:val="00175F9A"/>
    <w:rsid w:val="00187577"/>
    <w:rsid w:val="001A00CD"/>
    <w:rsid w:val="001A19F2"/>
    <w:rsid w:val="001B5D63"/>
    <w:rsid w:val="001C1DB4"/>
    <w:rsid w:val="002074EF"/>
    <w:rsid w:val="00224014"/>
    <w:rsid w:val="00224EDC"/>
    <w:rsid w:val="00226A1A"/>
    <w:rsid w:val="00247387"/>
    <w:rsid w:val="00257F69"/>
    <w:rsid w:val="002614C3"/>
    <w:rsid w:val="00266196"/>
    <w:rsid w:val="00284CB9"/>
    <w:rsid w:val="002A35C5"/>
    <w:rsid w:val="002A7B76"/>
    <w:rsid w:val="002E012F"/>
    <w:rsid w:val="002F001A"/>
    <w:rsid w:val="002F6EB4"/>
    <w:rsid w:val="00314CB8"/>
    <w:rsid w:val="00321D73"/>
    <w:rsid w:val="003301C2"/>
    <w:rsid w:val="003502E8"/>
    <w:rsid w:val="00351F3D"/>
    <w:rsid w:val="00354DC1"/>
    <w:rsid w:val="00360A1C"/>
    <w:rsid w:val="0037394F"/>
    <w:rsid w:val="00383F4A"/>
    <w:rsid w:val="00387228"/>
    <w:rsid w:val="003B28FB"/>
    <w:rsid w:val="003B6510"/>
    <w:rsid w:val="003C4325"/>
    <w:rsid w:val="003D1C72"/>
    <w:rsid w:val="003D4B87"/>
    <w:rsid w:val="003F0B10"/>
    <w:rsid w:val="003F5B54"/>
    <w:rsid w:val="003F724E"/>
    <w:rsid w:val="0040244A"/>
    <w:rsid w:val="0040428E"/>
    <w:rsid w:val="00425306"/>
    <w:rsid w:val="00435B77"/>
    <w:rsid w:val="004403A4"/>
    <w:rsid w:val="0045423B"/>
    <w:rsid w:val="004663EC"/>
    <w:rsid w:val="00467DF4"/>
    <w:rsid w:val="004761DE"/>
    <w:rsid w:val="00482B65"/>
    <w:rsid w:val="004919A6"/>
    <w:rsid w:val="0049431D"/>
    <w:rsid w:val="004B32CC"/>
    <w:rsid w:val="004B344F"/>
    <w:rsid w:val="004B7628"/>
    <w:rsid w:val="004D23C1"/>
    <w:rsid w:val="004E0787"/>
    <w:rsid w:val="004E0A91"/>
    <w:rsid w:val="004E4B2F"/>
    <w:rsid w:val="004E5B09"/>
    <w:rsid w:val="004F0DCB"/>
    <w:rsid w:val="004F2C40"/>
    <w:rsid w:val="004F4D26"/>
    <w:rsid w:val="004F7E81"/>
    <w:rsid w:val="00504FBB"/>
    <w:rsid w:val="00514CF5"/>
    <w:rsid w:val="005231F2"/>
    <w:rsid w:val="00531E83"/>
    <w:rsid w:val="00533D46"/>
    <w:rsid w:val="00541FB6"/>
    <w:rsid w:val="00544775"/>
    <w:rsid w:val="00550876"/>
    <w:rsid w:val="00576E4D"/>
    <w:rsid w:val="00577F36"/>
    <w:rsid w:val="00592A49"/>
    <w:rsid w:val="00592DAE"/>
    <w:rsid w:val="0059399B"/>
    <w:rsid w:val="005A2278"/>
    <w:rsid w:val="005B42AD"/>
    <w:rsid w:val="005B5905"/>
    <w:rsid w:val="005C019B"/>
    <w:rsid w:val="005C1206"/>
    <w:rsid w:val="005C5AD5"/>
    <w:rsid w:val="005D1396"/>
    <w:rsid w:val="005D3283"/>
    <w:rsid w:val="005F7AC7"/>
    <w:rsid w:val="006156CB"/>
    <w:rsid w:val="00636653"/>
    <w:rsid w:val="00650343"/>
    <w:rsid w:val="00667289"/>
    <w:rsid w:val="00670CE2"/>
    <w:rsid w:val="00671026"/>
    <w:rsid w:val="0068054F"/>
    <w:rsid w:val="00683E98"/>
    <w:rsid w:val="00692B8F"/>
    <w:rsid w:val="00695E3F"/>
    <w:rsid w:val="006971C2"/>
    <w:rsid w:val="006B3E5A"/>
    <w:rsid w:val="006C1FE5"/>
    <w:rsid w:val="006C22FC"/>
    <w:rsid w:val="006D063D"/>
    <w:rsid w:val="006E184A"/>
    <w:rsid w:val="006F2D90"/>
    <w:rsid w:val="00700A14"/>
    <w:rsid w:val="00711ADA"/>
    <w:rsid w:val="00720409"/>
    <w:rsid w:val="00733F48"/>
    <w:rsid w:val="00740FE0"/>
    <w:rsid w:val="00746DA6"/>
    <w:rsid w:val="00773B88"/>
    <w:rsid w:val="0077474F"/>
    <w:rsid w:val="00774ADE"/>
    <w:rsid w:val="00777587"/>
    <w:rsid w:val="00787F2B"/>
    <w:rsid w:val="0079074D"/>
    <w:rsid w:val="007973C0"/>
    <w:rsid w:val="007A3094"/>
    <w:rsid w:val="007B05A0"/>
    <w:rsid w:val="007B5BA6"/>
    <w:rsid w:val="007D2461"/>
    <w:rsid w:val="00812DBA"/>
    <w:rsid w:val="00815C39"/>
    <w:rsid w:val="00821C2B"/>
    <w:rsid w:val="00822D6D"/>
    <w:rsid w:val="008431E2"/>
    <w:rsid w:val="00844F27"/>
    <w:rsid w:val="00850A54"/>
    <w:rsid w:val="00853AA0"/>
    <w:rsid w:val="00870DFB"/>
    <w:rsid w:val="0087172E"/>
    <w:rsid w:val="00876EDB"/>
    <w:rsid w:val="00881AF4"/>
    <w:rsid w:val="008843F0"/>
    <w:rsid w:val="00890343"/>
    <w:rsid w:val="008B276A"/>
    <w:rsid w:val="008C4936"/>
    <w:rsid w:val="008C7287"/>
    <w:rsid w:val="008D55E9"/>
    <w:rsid w:val="008E65D0"/>
    <w:rsid w:val="008E6B6E"/>
    <w:rsid w:val="008E786F"/>
    <w:rsid w:val="008E7C52"/>
    <w:rsid w:val="008F782E"/>
    <w:rsid w:val="009026B2"/>
    <w:rsid w:val="009063FE"/>
    <w:rsid w:val="00906FCC"/>
    <w:rsid w:val="009103B6"/>
    <w:rsid w:val="009121B3"/>
    <w:rsid w:val="0091756A"/>
    <w:rsid w:val="0092689E"/>
    <w:rsid w:val="0093600B"/>
    <w:rsid w:val="009423CF"/>
    <w:rsid w:val="00942862"/>
    <w:rsid w:val="00954EFF"/>
    <w:rsid w:val="009570A1"/>
    <w:rsid w:val="00960321"/>
    <w:rsid w:val="00974077"/>
    <w:rsid w:val="009804AC"/>
    <w:rsid w:val="009A2612"/>
    <w:rsid w:val="009B20AC"/>
    <w:rsid w:val="009C6805"/>
    <w:rsid w:val="009E1CE0"/>
    <w:rsid w:val="009E656D"/>
    <w:rsid w:val="009F6F14"/>
    <w:rsid w:val="00A04B93"/>
    <w:rsid w:val="00A0713B"/>
    <w:rsid w:val="00A103A5"/>
    <w:rsid w:val="00A12E1E"/>
    <w:rsid w:val="00A15CEB"/>
    <w:rsid w:val="00A15F82"/>
    <w:rsid w:val="00A40B4C"/>
    <w:rsid w:val="00A763DB"/>
    <w:rsid w:val="00A90842"/>
    <w:rsid w:val="00A93490"/>
    <w:rsid w:val="00AA0A96"/>
    <w:rsid w:val="00AA3F0C"/>
    <w:rsid w:val="00AA4B4D"/>
    <w:rsid w:val="00AA62A5"/>
    <w:rsid w:val="00AB245E"/>
    <w:rsid w:val="00AB2951"/>
    <w:rsid w:val="00AB50B4"/>
    <w:rsid w:val="00AD45D5"/>
    <w:rsid w:val="00AD553C"/>
    <w:rsid w:val="00AE24E2"/>
    <w:rsid w:val="00AE3B31"/>
    <w:rsid w:val="00AE458E"/>
    <w:rsid w:val="00B024C6"/>
    <w:rsid w:val="00B20308"/>
    <w:rsid w:val="00B247DA"/>
    <w:rsid w:val="00B26751"/>
    <w:rsid w:val="00B61267"/>
    <w:rsid w:val="00B6385A"/>
    <w:rsid w:val="00B76B47"/>
    <w:rsid w:val="00B8021A"/>
    <w:rsid w:val="00B82D1F"/>
    <w:rsid w:val="00B85154"/>
    <w:rsid w:val="00B9191E"/>
    <w:rsid w:val="00BA0FA6"/>
    <w:rsid w:val="00BA14A8"/>
    <w:rsid w:val="00BA198B"/>
    <w:rsid w:val="00BA30D6"/>
    <w:rsid w:val="00BA3CF0"/>
    <w:rsid w:val="00BB088A"/>
    <w:rsid w:val="00BB7788"/>
    <w:rsid w:val="00BD1B75"/>
    <w:rsid w:val="00BD7718"/>
    <w:rsid w:val="00BF71EA"/>
    <w:rsid w:val="00C210A8"/>
    <w:rsid w:val="00C23FA2"/>
    <w:rsid w:val="00C302D2"/>
    <w:rsid w:val="00C46B7D"/>
    <w:rsid w:val="00C470F6"/>
    <w:rsid w:val="00C508A5"/>
    <w:rsid w:val="00C64976"/>
    <w:rsid w:val="00C6742A"/>
    <w:rsid w:val="00C731B9"/>
    <w:rsid w:val="00C74D3E"/>
    <w:rsid w:val="00C75593"/>
    <w:rsid w:val="00C85FF3"/>
    <w:rsid w:val="00C90779"/>
    <w:rsid w:val="00CC1D38"/>
    <w:rsid w:val="00CC3F46"/>
    <w:rsid w:val="00CD222D"/>
    <w:rsid w:val="00CD4025"/>
    <w:rsid w:val="00CD4A4F"/>
    <w:rsid w:val="00CE102F"/>
    <w:rsid w:val="00CE1AA9"/>
    <w:rsid w:val="00CF4A78"/>
    <w:rsid w:val="00D028C9"/>
    <w:rsid w:val="00D03D1B"/>
    <w:rsid w:val="00D11E9C"/>
    <w:rsid w:val="00D13885"/>
    <w:rsid w:val="00D13FD7"/>
    <w:rsid w:val="00D237D8"/>
    <w:rsid w:val="00D30054"/>
    <w:rsid w:val="00D359B4"/>
    <w:rsid w:val="00D72979"/>
    <w:rsid w:val="00D763D9"/>
    <w:rsid w:val="00DA63D9"/>
    <w:rsid w:val="00DC052F"/>
    <w:rsid w:val="00DC2004"/>
    <w:rsid w:val="00DD0490"/>
    <w:rsid w:val="00DE6F7F"/>
    <w:rsid w:val="00DF58D3"/>
    <w:rsid w:val="00E01D18"/>
    <w:rsid w:val="00E03FCF"/>
    <w:rsid w:val="00E16A2D"/>
    <w:rsid w:val="00E226DC"/>
    <w:rsid w:val="00E33006"/>
    <w:rsid w:val="00E44CA0"/>
    <w:rsid w:val="00E53B84"/>
    <w:rsid w:val="00E65021"/>
    <w:rsid w:val="00E67B77"/>
    <w:rsid w:val="00E764DD"/>
    <w:rsid w:val="00E810FC"/>
    <w:rsid w:val="00E94055"/>
    <w:rsid w:val="00EA64ED"/>
    <w:rsid w:val="00EC2280"/>
    <w:rsid w:val="00EE25EE"/>
    <w:rsid w:val="00EF3750"/>
    <w:rsid w:val="00EF53D0"/>
    <w:rsid w:val="00F05EE3"/>
    <w:rsid w:val="00F227FC"/>
    <w:rsid w:val="00F30BB3"/>
    <w:rsid w:val="00F432C3"/>
    <w:rsid w:val="00F44DEC"/>
    <w:rsid w:val="00F51A1A"/>
    <w:rsid w:val="00F7321E"/>
    <w:rsid w:val="00F76B60"/>
    <w:rsid w:val="00F81090"/>
    <w:rsid w:val="00F85636"/>
    <w:rsid w:val="00F92881"/>
    <w:rsid w:val="00FB3482"/>
    <w:rsid w:val="00FE11BD"/>
    <w:rsid w:val="00FE21C1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391402"/>
  <w15:docId w15:val="{3DFF6073-1241-44AA-8F17-E0D02A63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pBdr>
        <w:top w:val="dotted" w:sz="4" w:space="11" w:color="auto"/>
        <w:bottom w:val="dotted" w:sz="4" w:space="8" w:color="auto"/>
      </w:pBdr>
      <w:ind w:right="-288"/>
      <w:jc w:val="center"/>
      <w:outlineLvl w:val="1"/>
    </w:pPr>
    <w:rPr>
      <w:rFonts w:ascii="Verdana" w:hAnsi="Verdana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Pr>
      <w:rFonts w:ascii="Verdana" w:hAnsi="Verdana"/>
      <w:bCs/>
      <w:i/>
      <w:sz w:val="20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jc w:val="right"/>
    </w:pPr>
    <w:rPr>
      <w:rFonts w:ascii="Verdana" w:hAnsi="Verdana"/>
      <w:i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E44CA0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</w:rPr>
  </w:style>
  <w:style w:type="character" w:customStyle="1" w:styleId="Corpsdetexte3Car">
    <w:name w:val="Corps de texte 3 Car"/>
    <w:link w:val="Corpsdetexte3"/>
    <w:rsid w:val="00B6385A"/>
    <w:rPr>
      <w:rFonts w:ascii="Verdana" w:hAnsi="Verdana"/>
      <w:bCs/>
      <w:i/>
      <w:szCs w:val="24"/>
    </w:rPr>
  </w:style>
  <w:style w:type="paragraph" w:styleId="Textedebulles">
    <w:name w:val="Balloon Text"/>
    <w:basedOn w:val="Normal"/>
    <w:link w:val="TextedebullesCar"/>
    <w:rsid w:val="008E7C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E7C52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uiPriority w:val="99"/>
    <w:rsid w:val="0068054F"/>
    <w:pPr>
      <w:autoSpaceDE w:val="0"/>
      <w:autoSpaceDN w:val="0"/>
      <w:jc w:val="left"/>
    </w:pPr>
    <w:rPr>
      <w:rFonts w:ascii="Calibri" w:eastAsiaTheme="minorHAnsi" w:hAnsi="Calibri"/>
      <w:color w:val="000000"/>
      <w:sz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60A1C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083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3F724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F72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F724E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F7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F724E"/>
    <w:rPr>
      <w:rFonts w:ascii="Arial" w:hAnsi="Arial"/>
      <w:b/>
      <w:bCs/>
    </w:rPr>
  </w:style>
  <w:style w:type="character" w:customStyle="1" w:styleId="caps">
    <w:name w:val="caps"/>
    <w:basedOn w:val="Policepardfaut"/>
    <w:rsid w:val="004663EC"/>
  </w:style>
  <w:style w:type="character" w:customStyle="1" w:styleId="PieddepageCar">
    <w:name w:val="Pied de page Car"/>
    <w:link w:val="Pieddepage"/>
    <w:uiPriority w:val="99"/>
    <w:rsid w:val="009103B6"/>
    <w:rPr>
      <w:rFonts w:ascii="Arial" w:hAnsi="Arial"/>
      <w:sz w:val="22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7973C0"/>
  </w:style>
  <w:style w:type="paragraph" w:styleId="Paragraphedeliste">
    <w:name w:val="List Paragraph"/>
    <w:basedOn w:val="Normal"/>
    <w:link w:val="ParagraphedelisteCar"/>
    <w:uiPriority w:val="34"/>
    <w:qFormat/>
    <w:rsid w:val="007973C0"/>
    <w:pPr>
      <w:spacing w:after="200" w:line="276" w:lineRule="auto"/>
      <w:ind w:left="720"/>
      <w:contextualSpacing/>
      <w:jc w:val="left"/>
    </w:pPr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semiHidden/>
    <w:unhideWhenUsed/>
    <w:rsid w:val="006C22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aptiste.bert@coopdefrance.coo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mpXgpWTqgkS5RU-RVOMHkjGL39S71uhInRE_ijPr1edUMjZMRktERU5XWlJYWUpCWDVDNVdCWklaWC4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C992B-E7EE-418F-A392-3DC50058E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Coop de France</Company>
  <LinksUpToDate>false</LinksUpToDate>
  <CharactersWithSpaces>1760</CharactersWithSpaces>
  <SharedDoc>false</SharedDoc>
  <HLinks>
    <vt:vector size="6" baseType="variant">
      <vt:variant>
        <vt:i4>1441887</vt:i4>
      </vt:variant>
      <vt:variant>
        <vt:i4>0</vt:i4>
      </vt:variant>
      <vt:variant>
        <vt:i4>0</vt:i4>
      </vt:variant>
      <vt:variant>
        <vt:i4>5</vt:i4>
      </vt:variant>
      <vt:variant>
        <vt:lpwstr>http://www.coopdefrance.coop/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Jlouet</dc:creator>
  <cp:lastModifiedBy>denis le chatelier</cp:lastModifiedBy>
  <cp:revision>11</cp:revision>
  <cp:lastPrinted>2015-12-15T07:26:00Z</cp:lastPrinted>
  <dcterms:created xsi:type="dcterms:W3CDTF">2019-11-07T08:31:00Z</dcterms:created>
  <dcterms:modified xsi:type="dcterms:W3CDTF">2019-11-08T16:46:00Z</dcterms:modified>
</cp:coreProperties>
</file>